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1451247" w14:textId="77777777" w:rsidR="007E4AD9" w:rsidRDefault="007E4AD9" w:rsidP="007E4AD9">
          <w:pPr>
            <w:spacing w:after="120" w:line="20" w:lineRule="atLeast"/>
            <w:contextualSpacing/>
            <w:rPr>
              <w:b/>
              <w:bCs/>
              <w:color w:val="00B050"/>
              <w:sz w:val="24"/>
              <w:szCs w:val="24"/>
            </w:rPr>
          </w:pPr>
        </w:p>
        <w:p w14:paraId="61DB0A54" w14:textId="77777777" w:rsidR="007E4AD9" w:rsidRPr="0047245C" w:rsidRDefault="007E4AD9" w:rsidP="007E4AD9">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2B281EDF" w14:textId="77777777" w:rsidR="007E4AD9" w:rsidRPr="00210F61" w:rsidRDefault="007E4AD9" w:rsidP="007E4AD9">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3D350922" w14:textId="77777777" w:rsidR="007E4AD9" w:rsidRPr="0047245C" w:rsidRDefault="007E4AD9" w:rsidP="007E4AD9">
          <w:pPr>
            <w:spacing w:after="120" w:line="20" w:lineRule="atLeast"/>
            <w:contextualSpacing/>
            <w:jc w:val="center"/>
            <w:rPr>
              <w:rFonts w:cstheme="minorHAnsi"/>
              <w:color w:val="000000" w:themeColor="text1"/>
              <w:sz w:val="24"/>
              <w:szCs w:val="24"/>
            </w:rPr>
          </w:pPr>
        </w:p>
        <w:p w14:paraId="36AC3911" w14:textId="77777777" w:rsidR="007E4AD9" w:rsidRPr="00F0499F" w:rsidRDefault="007E4AD9" w:rsidP="007E4AD9">
          <w:pPr>
            <w:spacing w:after="120" w:line="20" w:lineRule="atLeast"/>
            <w:contextualSpacing/>
            <w:jc w:val="center"/>
            <w:rPr>
              <w:rFonts w:cstheme="minorHAnsi"/>
              <w:color w:val="00B050"/>
              <w:sz w:val="24"/>
              <w:szCs w:val="24"/>
            </w:rPr>
          </w:pPr>
        </w:p>
        <w:p w14:paraId="0816013E" w14:textId="77777777" w:rsidR="007E4AD9" w:rsidRPr="00F0499F" w:rsidRDefault="007E4AD9" w:rsidP="007E4AD9">
          <w:pPr>
            <w:spacing w:after="120" w:line="20" w:lineRule="atLeast"/>
            <w:contextualSpacing/>
            <w:jc w:val="center"/>
            <w:rPr>
              <w:rFonts w:cstheme="minorHAnsi"/>
              <w:color w:val="00B050"/>
              <w:sz w:val="24"/>
              <w:szCs w:val="24"/>
            </w:rPr>
          </w:pPr>
        </w:p>
        <w:p w14:paraId="4F3A669D" w14:textId="77777777" w:rsidR="007E4AD9" w:rsidRPr="00F0499F" w:rsidRDefault="007E4AD9" w:rsidP="007E4AD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E7F6CA1" w14:textId="77777777" w:rsidR="007E4AD9" w:rsidRPr="00F0499F" w:rsidRDefault="007E4AD9" w:rsidP="007E4AD9">
          <w:pPr>
            <w:spacing w:after="120" w:line="20" w:lineRule="atLeast"/>
            <w:contextualSpacing/>
            <w:jc w:val="center"/>
            <w:rPr>
              <w:rFonts w:cstheme="minorHAnsi"/>
              <w:sz w:val="24"/>
              <w:szCs w:val="24"/>
            </w:rPr>
          </w:pPr>
        </w:p>
        <w:p w14:paraId="49771CED" w14:textId="77777777" w:rsidR="007E4AD9" w:rsidRPr="00F0499F" w:rsidRDefault="007E4AD9" w:rsidP="007E4AD9">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799D9207" w14:textId="40DE2627" w:rsidR="007E4AD9" w:rsidRPr="00DE0852" w:rsidRDefault="007E4AD9" w:rsidP="007E4AD9">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Pr="00073840">
            <w:rPr>
              <w:rFonts w:ascii="Arial" w:hAnsi="Arial" w:cs="Arial"/>
              <w:i/>
              <w:iCs/>
              <w:color w:val="000000" w:themeColor="text1"/>
              <w:sz w:val="20"/>
              <w:szCs w:val="20"/>
            </w:rPr>
            <w:t xml:space="preserve">2025 m. </w:t>
          </w:r>
          <w:r>
            <w:rPr>
              <w:rFonts w:ascii="Arial" w:hAnsi="Arial" w:cs="Arial"/>
              <w:i/>
              <w:iCs/>
              <w:color w:val="000000" w:themeColor="text1"/>
              <w:sz w:val="20"/>
              <w:szCs w:val="20"/>
            </w:rPr>
            <w:t xml:space="preserve">gruodžio  </w:t>
          </w:r>
          <w:r>
            <w:rPr>
              <w:rFonts w:ascii="Arial" w:hAnsi="Arial" w:cs="Arial"/>
              <w:i/>
              <w:iCs/>
              <w:color w:val="000000" w:themeColor="text1"/>
              <w:sz w:val="20"/>
              <w:szCs w:val="20"/>
              <w:lang w:val="en-US"/>
            </w:rPr>
            <w:t>d.</w:t>
          </w:r>
          <w:r w:rsidRPr="00073840">
            <w:rPr>
              <w:rFonts w:ascii="Arial" w:hAnsi="Arial" w:cs="Arial"/>
              <w:i/>
              <w:iCs/>
              <w:color w:val="000000" w:themeColor="text1"/>
              <w:sz w:val="20"/>
              <w:szCs w:val="20"/>
            </w:rPr>
            <w:t xml:space="preserve"> protokolu Nr. </w:t>
          </w:r>
        </w:p>
        <w:p w14:paraId="2CF7FFE5" w14:textId="77777777" w:rsidR="007E4AD9" w:rsidRDefault="007E4AD9" w:rsidP="007E4AD9">
          <w:pPr>
            <w:spacing w:after="120" w:line="20" w:lineRule="atLeast"/>
            <w:contextualSpacing/>
            <w:jc w:val="center"/>
            <w:rPr>
              <w:rFonts w:cstheme="minorHAnsi"/>
              <w:sz w:val="24"/>
              <w:szCs w:val="24"/>
            </w:rPr>
          </w:pPr>
        </w:p>
        <w:p w14:paraId="47EF0C37" w14:textId="4120B6A7" w:rsidR="00D526C8" w:rsidRPr="00F0499F" w:rsidRDefault="00D526C8" w:rsidP="007E4AD9">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20D3F78" w:rsidR="00D526C8" w:rsidRPr="00C71C22" w:rsidRDefault="007A130B" w:rsidP="00C71C22">
          <w:pPr>
            <w:spacing w:after="120" w:line="20" w:lineRule="atLeast"/>
            <w:contextualSpacing/>
            <w:jc w:val="center"/>
            <w:rPr>
              <w:rFonts w:cstheme="minorHAnsi"/>
              <w:b/>
              <w:bCs/>
              <w:sz w:val="28"/>
              <w:szCs w:val="28"/>
            </w:rPr>
          </w:pPr>
          <w:r w:rsidRPr="00C71C22">
            <w:rPr>
              <w:rFonts w:cstheme="minorHAnsi"/>
              <w:b/>
              <w:bCs/>
              <w:sz w:val="28"/>
              <w:szCs w:val="28"/>
            </w:rPr>
            <w:t xml:space="preserve">TARPTAUTINIO </w:t>
          </w:r>
          <w:r w:rsidR="00D526C8" w:rsidRPr="00F0499F">
            <w:rPr>
              <w:rFonts w:cstheme="minorHAnsi"/>
              <w:b/>
              <w:bCs/>
              <w:sz w:val="28"/>
              <w:szCs w:val="28"/>
            </w:rPr>
            <w:t>VIEŠOJO PIRKIMO „</w:t>
          </w:r>
          <w:r w:rsidR="00C71C22" w:rsidRPr="00C71C22">
            <w:rPr>
              <w:rFonts w:cstheme="minorHAnsi"/>
              <w:b/>
              <w:bCs/>
              <w:sz w:val="28"/>
              <w:szCs w:val="28"/>
            </w:rPr>
            <w:t>PROFESINIO ORIENTAVIMO SISTEMOS STEBĖSENOS MODELIO SUKŪRIMO PASLAUGOS</w:t>
          </w:r>
          <w:r w:rsidR="00D526C8" w:rsidRPr="00F0499F">
            <w:rPr>
              <w:rFonts w:cstheme="minorHAnsi"/>
              <w:b/>
              <w:bCs/>
              <w:sz w:val="28"/>
              <w:szCs w:val="28"/>
            </w:rPr>
            <w:t>“</w:t>
          </w:r>
        </w:p>
        <w:p w14:paraId="18ACC6AD" w14:textId="1148C2C7"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FDD63F0" w:rsidR="00D53BF4" w:rsidRPr="00C71C2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C71C22" w:rsidRPr="00C71C2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1E3300" w:rsidP="007E0A9D">
              <w:pPr>
                <w:pStyle w:val="TOC1"/>
                <w:rPr>
                  <w:noProof/>
                  <w:sz w:val="22"/>
                  <w:szCs w:val="22"/>
                  <w:lang w:val="en-US" w:eastAsia="en-US"/>
                </w:rPr>
              </w:pPr>
              <w:hyperlink w:anchor="_Toc126333929" w:history="1">
                <w:r w:rsidR="0074475B" w:rsidRPr="00FA7F81">
                  <w:rPr>
                    <w:rStyle w:val="Hyperlink"/>
                    <w:rFonts w:ascii="Calibri" w:hAnsi="Calibri" w:cs="Calibri"/>
                    <w:noProof/>
                  </w:rPr>
                  <w:t>2</w:t>
                </w:r>
                <w:r w:rsidR="0074475B" w:rsidRPr="00FA7F81">
                  <w:rPr>
                    <w:rStyle w:val="Hyperlink"/>
                    <w:noProof/>
                  </w:rPr>
                  <w:t xml:space="preserve">. </w:t>
                </w:r>
                <w:r w:rsidR="007E0A9D">
                  <w:rPr>
                    <w:rStyle w:val="Hyperlink"/>
                    <w:noProof/>
                  </w:rPr>
                  <w:t xml:space="preserve"> </w:t>
                </w:r>
                <w:r w:rsidR="0074475B" w:rsidRPr="00FA7F81">
                  <w:rPr>
                    <w:rStyle w:val="Hyperlink"/>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1E3300" w:rsidP="007E0A9D">
              <w:pPr>
                <w:pStyle w:val="TOC1"/>
                <w:rPr>
                  <w:noProof/>
                  <w:sz w:val="22"/>
                  <w:szCs w:val="22"/>
                  <w:lang w:val="en-US" w:eastAsia="en-US"/>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1E3300" w:rsidP="007E0A9D">
              <w:pPr>
                <w:pStyle w:val="TOC1"/>
                <w:rPr>
                  <w:noProof/>
                  <w:sz w:val="22"/>
                  <w:szCs w:val="22"/>
                  <w:lang w:val="en-US" w:eastAsia="en-US"/>
                </w:rPr>
              </w:pPr>
              <w:hyperlink w:anchor="_Toc126333931" w:history="1">
                <w:r w:rsidR="0074475B" w:rsidRPr="00FA7F81">
                  <w:rPr>
                    <w:rStyle w:val="Hyperlink"/>
                    <w:rFonts w:cstheme="majorHAnsi"/>
                    <w:noProof/>
                  </w:rPr>
                  <w:t xml:space="preserve">4. </w:t>
                </w:r>
                <w:r w:rsidR="007E0A9D">
                  <w:rPr>
                    <w:rStyle w:val="Hyperlink"/>
                    <w:rFonts w:cstheme="majorHAnsi"/>
                    <w:noProof/>
                  </w:rPr>
                  <w:t xml:space="preserve"> </w:t>
                </w:r>
                <w:r w:rsidR="0074475B" w:rsidRPr="00FA7F81">
                  <w:rPr>
                    <w:rStyle w:val="Hyperlink"/>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1E3300" w:rsidP="007E0A9D">
              <w:pPr>
                <w:pStyle w:val="TOC1"/>
                <w:rPr>
                  <w:noProof/>
                  <w:sz w:val="22"/>
                  <w:szCs w:val="22"/>
                  <w:lang w:val="en-US" w:eastAsia="en-US"/>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FA7F81">
                  <w:rPr>
                    <w:rStyle w:val="Hyperlink"/>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1E3300" w:rsidP="007E0A9D">
              <w:pPr>
                <w:pStyle w:val="TOC1"/>
                <w:rPr>
                  <w:noProof/>
                  <w:sz w:val="22"/>
                  <w:szCs w:val="22"/>
                  <w:lang w:val="en-US" w:eastAsia="en-US"/>
                </w:rPr>
              </w:pPr>
              <w:hyperlink w:anchor="_Toc126333933" w:history="1">
                <w:r w:rsidR="0074475B" w:rsidRPr="00FA7F81">
                  <w:rPr>
                    <w:rStyle w:val="Hyperlink"/>
                    <w:noProof/>
                  </w:rPr>
                  <w:t xml:space="preserve">6. </w:t>
                </w:r>
                <w:r w:rsidR="0074475B">
                  <w:rPr>
                    <w:rStyle w:val="Hyperlink"/>
                    <w:noProof/>
                  </w:rPr>
                  <w:t xml:space="preserve"> </w:t>
                </w:r>
                <w:r w:rsidR="0074475B" w:rsidRPr="00FA7F81">
                  <w:rPr>
                    <w:rStyle w:val="Hyperlink"/>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1E3300" w:rsidP="007E0A9D">
              <w:pPr>
                <w:pStyle w:val="TOC1"/>
                <w:rPr>
                  <w:noProof/>
                  <w:sz w:val="22"/>
                  <w:szCs w:val="22"/>
                  <w:lang w:val="en-US" w:eastAsia="en-US"/>
                </w:rPr>
              </w:pPr>
              <w:hyperlink w:anchor="_Toc126333934" w:history="1">
                <w:r w:rsidR="0074475B" w:rsidRPr="00FA7F81">
                  <w:rPr>
                    <w:rStyle w:val="Hyperlink"/>
                    <w:rFonts w:eastAsia="Calibri" w:cstheme="minorHAnsi"/>
                    <w:noProof/>
                  </w:rPr>
                  <w:t>7.</w:t>
                </w:r>
                <w:r w:rsidR="0074475B">
                  <w:rPr>
                    <w:noProof/>
                    <w:sz w:val="22"/>
                    <w:szCs w:val="22"/>
                    <w:lang w:val="en-US" w:eastAsia="en-US"/>
                  </w:rPr>
                  <w:tab/>
                </w:r>
                <w:r w:rsidR="0074475B" w:rsidRPr="00FA7F81">
                  <w:rPr>
                    <w:rStyle w:val="Hyperlink"/>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1E3300" w:rsidP="007E0A9D">
              <w:pPr>
                <w:pStyle w:val="TOC1"/>
                <w:rPr>
                  <w:noProof/>
                  <w:sz w:val="22"/>
                  <w:szCs w:val="22"/>
                  <w:lang w:val="en-US" w:eastAsia="en-US"/>
                </w:rPr>
              </w:pPr>
              <w:hyperlink w:anchor="_Toc126333935" w:history="1">
                <w:r w:rsidR="0074475B" w:rsidRPr="00FA7F81">
                  <w:rPr>
                    <w:rStyle w:val="Hyperlink"/>
                    <w:rFonts w:eastAsia="Calibri" w:cstheme="minorHAnsi"/>
                    <w:noProof/>
                  </w:rPr>
                  <w:t>8.</w:t>
                </w:r>
                <w:r w:rsidR="0074475B">
                  <w:rPr>
                    <w:noProof/>
                    <w:sz w:val="22"/>
                    <w:szCs w:val="22"/>
                    <w:lang w:val="en-US" w:eastAsia="en-US"/>
                  </w:rPr>
                  <w:tab/>
                </w:r>
                <w:r w:rsidR="0074475B" w:rsidRPr="00FA7F81">
                  <w:rPr>
                    <w:rStyle w:val="Hyperlink"/>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1E3300" w:rsidP="007E0A9D">
              <w:pPr>
                <w:pStyle w:val="TOC1"/>
                <w:rPr>
                  <w:noProof/>
                  <w:sz w:val="22"/>
                  <w:szCs w:val="22"/>
                  <w:lang w:val="en-US" w:eastAsia="en-US"/>
                </w:rPr>
              </w:pPr>
              <w:hyperlink w:anchor="_Toc126333936" w:history="1">
                <w:r w:rsidR="0074475B" w:rsidRPr="00FA7F81">
                  <w:rPr>
                    <w:rStyle w:val="Hyperlink"/>
                    <w:rFonts w:eastAsia="Calibri" w:cstheme="minorHAnsi"/>
                    <w:noProof/>
                  </w:rPr>
                  <w:t>9.</w:t>
                </w:r>
                <w:r w:rsidR="0074475B">
                  <w:rPr>
                    <w:noProof/>
                    <w:sz w:val="22"/>
                    <w:szCs w:val="22"/>
                    <w:lang w:val="en-US" w:eastAsia="en-US"/>
                  </w:rPr>
                  <w:tab/>
                </w:r>
                <w:r w:rsidR="0074475B" w:rsidRPr="00FA7F81">
                  <w:rPr>
                    <w:rStyle w:val="Hyperlink"/>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1E3300" w:rsidP="007E0A9D">
              <w:pPr>
                <w:pStyle w:val="TOC1"/>
                <w:rPr>
                  <w:noProof/>
                  <w:sz w:val="22"/>
                  <w:szCs w:val="22"/>
                  <w:lang w:val="en-US" w:eastAsia="en-US"/>
                </w:rPr>
              </w:pPr>
              <w:hyperlink w:anchor="_Toc126333937" w:history="1">
                <w:r w:rsidR="0074475B" w:rsidRPr="00FA7F81">
                  <w:rPr>
                    <w:rStyle w:val="Hyperlink"/>
                    <w:rFonts w:eastAsia="Calibri" w:cstheme="minorHAnsi"/>
                    <w:noProof/>
                  </w:rPr>
                  <w:t>10.</w:t>
                </w:r>
                <w:r w:rsidR="0074475B">
                  <w:rPr>
                    <w:noProof/>
                    <w:sz w:val="22"/>
                    <w:szCs w:val="22"/>
                    <w:lang w:val="en-US" w:eastAsia="en-US"/>
                  </w:rPr>
                  <w:tab/>
                </w:r>
                <w:r w:rsidR="0074475B" w:rsidRPr="00FA7F81">
                  <w:rPr>
                    <w:rStyle w:val="Hyperlink"/>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1E3300" w:rsidP="007E0A9D">
              <w:pPr>
                <w:pStyle w:val="TOC1"/>
                <w:rPr>
                  <w:noProof/>
                  <w:sz w:val="22"/>
                  <w:szCs w:val="22"/>
                  <w:lang w:val="en-US" w:eastAsia="en-US"/>
                </w:rPr>
              </w:pPr>
              <w:hyperlink w:anchor="_Toc126333938" w:history="1">
                <w:r w:rsidR="0074475B" w:rsidRPr="00FA7F81">
                  <w:rPr>
                    <w:rStyle w:val="Hyperlink"/>
                    <w:rFonts w:cstheme="minorHAnsi"/>
                    <w:noProof/>
                  </w:rPr>
                  <w:t>11.</w:t>
                </w:r>
                <w:r w:rsidR="0074475B">
                  <w:rPr>
                    <w:noProof/>
                    <w:sz w:val="22"/>
                    <w:szCs w:val="22"/>
                    <w:lang w:val="en-US" w:eastAsia="en-US"/>
                  </w:rPr>
                  <w:tab/>
                  <w:t xml:space="preserve"> </w:t>
                </w:r>
                <w:r w:rsidR="0074475B" w:rsidRPr="00FA7F81">
                  <w:rPr>
                    <w:rStyle w:val="Hyperlink"/>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1E3300">
              <w:pPr>
                <w:pStyle w:val="TOC2"/>
                <w:rPr>
                  <w:noProof/>
                  <w:sz w:val="22"/>
                  <w:szCs w:val="22"/>
                  <w:lang w:val="en-US" w:eastAsia="en-US"/>
                </w:rPr>
              </w:pPr>
              <w:hyperlink w:anchor="_Toc126333940" w:history="1">
                <w:r w:rsidR="0074475B" w:rsidRPr="00FA7F81">
                  <w:rPr>
                    <w:rStyle w:val="Hyperlink"/>
                    <w:rFonts w:eastAsia="Calibri" w:cstheme="minorHAnsi"/>
                    <w:noProof/>
                  </w:rPr>
                  <w:t>Pirkimo sąlygų 2 priedas „Techninė specifikacija“</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2A1351E6" w:rsidR="0074475B" w:rsidRDefault="001E3300">
              <w:pPr>
                <w:pStyle w:val="TOC2"/>
                <w:rPr>
                  <w:noProof/>
                  <w:sz w:val="22"/>
                  <w:szCs w:val="22"/>
                  <w:lang w:val="en-US" w:eastAsia="en-US"/>
                </w:rPr>
              </w:pPr>
              <w:hyperlink w:anchor="_Toc126333941" w:history="1">
                <w:r w:rsidR="0074475B" w:rsidRPr="00FA7F81">
                  <w:rPr>
                    <w:rStyle w:val="Hyperlink"/>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6DE76A5E" w14:textId="6C3226F9" w:rsidR="0074475B" w:rsidRDefault="001E3300">
              <w:pPr>
                <w:pStyle w:val="TOC2"/>
                <w:rPr>
                  <w:noProof/>
                  <w:sz w:val="22"/>
                  <w:szCs w:val="22"/>
                  <w:lang w:val="en-US" w:eastAsia="en-US"/>
                </w:rPr>
              </w:pPr>
              <w:hyperlink w:anchor="_Toc126333942" w:history="1">
                <w:r w:rsidR="0074475B" w:rsidRPr="00FA7F81">
                  <w:rPr>
                    <w:rStyle w:val="Hyperlink"/>
                    <w:rFonts w:eastAsia="Calibri" w:cstheme="minorHAnsi"/>
                    <w:noProof/>
                  </w:rPr>
                  <w:t>Pirkimo sąlygų 4 priedas „Tiekėjų kvalifikacijos reikalavimai“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p>
            <w:p w14:paraId="61E88A43" w14:textId="16E3E6E5" w:rsidR="0074475B" w:rsidRDefault="001E3300">
              <w:pPr>
                <w:pStyle w:val="TOC2"/>
                <w:rPr>
                  <w:noProof/>
                  <w:sz w:val="22"/>
                  <w:szCs w:val="22"/>
                  <w:lang w:val="en-US" w:eastAsia="en-US"/>
                </w:rPr>
              </w:pPr>
              <w:hyperlink w:anchor="_Toc126333943" w:history="1">
                <w:r w:rsidR="0074475B" w:rsidRPr="00FA7F81">
                  <w:rPr>
                    <w:rStyle w:val="Hyperlink"/>
                    <w:rFonts w:eastAsia="Calibri" w:cstheme="minorHAnsi"/>
                    <w:noProof/>
                  </w:rPr>
                  <w:t xml:space="preserve">Pirkimo sąlygų 5 priedas „EBVPD“ </w:t>
                </w:r>
                <w:r w:rsidR="0074475B" w:rsidRPr="00FA7F81">
                  <w:rPr>
                    <w:rStyle w:val="Hyperlink"/>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1D414C">
                  <w:rPr>
                    <w:noProof/>
                    <w:webHidden/>
                  </w:rPr>
                  <w:t>24</w:t>
                </w:r>
                <w:r w:rsidR="0074475B">
                  <w:rPr>
                    <w:noProof/>
                    <w:webHidden/>
                  </w:rPr>
                  <w:fldChar w:fldCharType="end"/>
                </w:r>
              </w:hyperlink>
            </w:p>
            <w:p w14:paraId="310D1EC2" w14:textId="498ABC0D" w:rsidR="0074475B" w:rsidRDefault="001E3300">
              <w:pPr>
                <w:pStyle w:val="TOC2"/>
                <w:rPr>
                  <w:noProof/>
                  <w:sz w:val="22"/>
                  <w:szCs w:val="22"/>
                  <w:lang w:val="en-US" w:eastAsia="en-US"/>
                </w:rPr>
              </w:pPr>
              <w:hyperlink w:anchor="_Toc126333944" w:history="1">
                <w:r w:rsidR="0074475B" w:rsidRPr="00FA7F81">
                  <w:rPr>
                    <w:rStyle w:val="Hyperlink"/>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1D414C">
                  <w:rPr>
                    <w:noProof/>
                    <w:webHidden/>
                  </w:rPr>
                  <w:t>25</w:t>
                </w:r>
                <w:r w:rsidR="0074475B">
                  <w:rPr>
                    <w:noProof/>
                    <w:webHidden/>
                  </w:rPr>
                  <w:fldChar w:fldCharType="end"/>
                </w:r>
              </w:hyperlink>
            </w:p>
            <w:p w14:paraId="5F61B9F6" w14:textId="11AF108A" w:rsidR="0074475B" w:rsidRDefault="001E3300">
              <w:pPr>
                <w:pStyle w:val="TOC2"/>
                <w:rPr>
                  <w:noProof/>
                  <w:sz w:val="22"/>
                  <w:szCs w:val="22"/>
                  <w:lang w:val="en-US" w:eastAsia="en-US"/>
                </w:rPr>
              </w:pPr>
              <w:hyperlink w:anchor="_Toc126333945" w:history="1">
                <w:r w:rsidR="0074475B" w:rsidRPr="00FA7F81">
                  <w:rPr>
                    <w:rStyle w:val="Hyperlink"/>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1D414C">
                  <w:rPr>
                    <w:noProof/>
                    <w:webHidden/>
                  </w:rPr>
                  <w:t>26</w:t>
                </w:r>
                <w:r w:rsidR="0074475B">
                  <w:rPr>
                    <w:noProof/>
                    <w:webHidden/>
                  </w:rPr>
                  <w:fldChar w:fldCharType="end"/>
                </w:r>
              </w:hyperlink>
            </w:p>
            <w:p w14:paraId="43280921" w14:textId="31F705DC" w:rsidR="0074475B" w:rsidRDefault="001E3300">
              <w:pPr>
                <w:pStyle w:val="TOC2"/>
                <w:rPr>
                  <w:noProof/>
                  <w:sz w:val="22"/>
                  <w:szCs w:val="22"/>
                  <w:lang w:val="en-US" w:eastAsia="en-US"/>
                </w:rPr>
              </w:pPr>
              <w:hyperlink w:anchor="_Toc126333946" w:history="1">
                <w:r w:rsidR="0074475B" w:rsidRPr="00FA7F81">
                  <w:rPr>
                    <w:rStyle w:val="Hyperlink"/>
                    <w:noProof/>
                  </w:rPr>
                  <w:t>Pirkimo sąlygų 8 priedas „Tiekėjo deklaracija dėl atitikties Reglamento nuostatoms juridiniam</w:t>
                </w:r>
                <w:r w:rsidR="00DA61B6">
                  <w:rPr>
                    <w:rStyle w:val="Hyperlink"/>
                    <w:noProof/>
                  </w:rPr>
                  <w:t xml:space="preserve">/ </w:t>
                </w:r>
                <w:r w:rsidR="00DA61B6" w:rsidRPr="00DA61B6">
                  <w:rPr>
                    <w:rStyle w:val="Hyperlink"/>
                    <w:noProof/>
                  </w:rPr>
                  <w:t>fiziniam</w:t>
                </w:r>
                <w:r w:rsidR="0074475B" w:rsidRPr="00FA7F81">
                  <w:rPr>
                    <w:rStyle w:val="Hyperlink"/>
                    <w:noProof/>
                  </w:rPr>
                  <w:t xml:space="preserve"> asmeniui“</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1D414C">
                  <w:rPr>
                    <w:noProof/>
                    <w:webHidden/>
                  </w:rPr>
                  <w:t>27</w:t>
                </w:r>
                <w:r w:rsidR="0074475B">
                  <w:rPr>
                    <w:noProof/>
                    <w:webHidden/>
                  </w:rPr>
                  <w:fldChar w:fldCharType="end"/>
                </w:r>
              </w:hyperlink>
            </w:p>
            <w:p w14:paraId="71F30D01" w14:textId="1980189B" w:rsidR="0074475B" w:rsidRDefault="001E3300">
              <w:pPr>
                <w:pStyle w:val="TOC2"/>
                <w:rPr>
                  <w:noProof/>
                  <w:sz w:val="22"/>
                  <w:szCs w:val="22"/>
                  <w:lang w:val="en-US" w:eastAsia="en-US"/>
                </w:rPr>
              </w:pPr>
              <w:hyperlink w:anchor="_Toc126333947" w:history="1">
                <w:r w:rsidR="0074475B" w:rsidRPr="00FA7F81">
                  <w:rPr>
                    <w:rStyle w:val="Hyperlink"/>
                    <w:noProof/>
                  </w:rPr>
                  <w:t>Pirkimo sąlygų 9 priedas „</w:t>
                </w:r>
                <w:r w:rsidR="00086B95" w:rsidRPr="00086B95">
                  <w:rPr>
                    <w:rStyle w:val="Hyperlink"/>
                    <w:noProof/>
                  </w:rPr>
                  <w:t>Tiekėjo ir siūlomų specialistų patirtis</w:t>
                </w:r>
                <w:r w:rsidR="0074475B" w:rsidRPr="00FA7F81">
                  <w:rPr>
                    <w:rStyle w:val="Hyperlink"/>
                    <w:noProof/>
                  </w:rPr>
                  <w:t>“</w:t>
                </w:r>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1D414C">
                  <w:rPr>
                    <w:noProof/>
                    <w:webHidden/>
                  </w:rPr>
                  <w:t>29</w:t>
                </w:r>
                <w:r w:rsidR="0074475B">
                  <w:rPr>
                    <w:noProof/>
                    <w:webHidden/>
                  </w:rPr>
                  <w:fldChar w:fldCharType="end"/>
                </w:r>
              </w:hyperlink>
            </w:p>
            <w:p w14:paraId="1446CD49" w14:textId="12CF2AFC" w:rsidR="0074475B" w:rsidRDefault="001E3300">
              <w:pPr>
                <w:pStyle w:val="TOC2"/>
                <w:rPr>
                  <w:noProof/>
                  <w:sz w:val="22"/>
                  <w:szCs w:val="22"/>
                  <w:lang w:val="en-US" w:eastAsia="en-US"/>
                </w:rPr>
              </w:pPr>
              <w:hyperlink w:anchor="_Toc126333948" w:history="1">
                <w:r w:rsidR="0074475B" w:rsidRPr="00FA7F81">
                  <w:rPr>
                    <w:rStyle w:val="Hyperlink"/>
                    <w:noProof/>
                  </w:rPr>
                  <w:t>Pirkimo sąlygų 10 priedas „Sutarties projektas“</w:t>
                </w:r>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1D414C">
                  <w:rPr>
                    <w:noProof/>
                    <w:webHidden/>
                  </w:rPr>
                  <w:t>30</w:t>
                </w:r>
                <w:r w:rsidR="0074475B">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59C098FC" w:rsidR="002D7F06" w:rsidRPr="004E1135" w:rsidRDefault="002D6E6E" w:rsidP="00101210">
      <w:pPr>
        <w:pStyle w:val="ListParagraph"/>
        <w:numPr>
          <w:ilvl w:val="1"/>
          <w:numId w:val="1"/>
        </w:numPr>
        <w:spacing w:after="0" w:line="240" w:lineRule="auto"/>
        <w:ind w:left="0" w:firstLine="567"/>
        <w:jc w:val="both"/>
        <w:rPr>
          <w:rFonts w:cstheme="minorHAnsi"/>
        </w:rPr>
      </w:pPr>
      <w:r w:rsidRPr="002D6E6E">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r w:rsidR="00635FE3">
        <w:rPr>
          <w:rFonts w:cstheme="minorHAnsi"/>
        </w:rPr>
        <w:t>.</w:t>
      </w:r>
    </w:p>
    <w:p w14:paraId="6446701F" w14:textId="2A592892" w:rsidR="00E32C8E" w:rsidRPr="00635FE3" w:rsidRDefault="00866D98" w:rsidP="00101210">
      <w:pPr>
        <w:pStyle w:val="ListParagraph"/>
        <w:numPr>
          <w:ilvl w:val="1"/>
          <w:numId w:val="1"/>
        </w:numPr>
        <w:spacing w:after="0" w:line="240" w:lineRule="auto"/>
        <w:ind w:left="0" w:firstLine="567"/>
        <w:jc w:val="both"/>
        <w:rPr>
          <w:rFonts w:cstheme="minorHAnsi"/>
        </w:rPr>
      </w:pPr>
      <w:r w:rsidRPr="00635FE3">
        <w:rPr>
          <w:rFonts w:cstheme="minorHAnsi"/>
        </w:rPr>
        <w:t>Pirkimas neatliekamas naudojantis centralizuotų pirkimų katalogu, nes jame perkančiosios organizacijos perkamų paslaugų nėra</w:t>
      </w:r>
      <w:r w:rsidR="00E959F1" w:rsidRPr="00635FE3">
        <w:rPr>
          <w:rFonts w:cstheme="minorHAnsi"/>
        </w:rPr>
        <w:t>.</w:t>
      </w:r>
    </w:p>
    <w:p w14:paraId="3172A3A7" w14:textId="3D81851B" w:rsidR="00AA23FB" w:rsidRPr="00635FE3" w:rsidRDefault="00AA23FB" w:rsidP="00101210">
      <w:pPr>
        <w:pStyle w:val="ListParagraph"/>
        <w:numPr>
          <w:ilvl w:val="1"/>
          <w:numId w:val="1"/>
        </w:numPr>
        <w:spacing w:after="0" w:line="240" w:lineRule="auto"/>
        <w:ind w:left="0" w:firstLine="567"/>
        <w:jc w:val="both"/>
        <w:rPr>
          <w:rFonts w:cstheme="minorHAnsi"/>
        </w:rPr>
      </w:pPr>
      <w:r w:rsidRPr="00635FE3">
        <w:rPr>
          <w:rFonts w:cstheme="minorHAnsi"/>
        </w:rPr>
        <w:t>Perkančioji organizacija nerezervuoja teisės dalyvauti pirkime.</w:t>
      </w:r>
    </w:p>
    <w:p w14:paraId="3DC5F15D" w14:textId="1AC5F74F" w:rsidR="004458C5" w:rsidRDefault="00E32C8E" w:rsidP="00101210">
      <w:pPr>
        <w:pStyle w:val="ListParagraph"/>
        <w:numPr>
          <w:ilvl w:val="1"/>
          <w:numId w:val="1"/>
        </w:numPr>
        <w:spacing w:after="0" w:line="240" w:lineRule="auto"/>
        <w:ind w:left="0" w:firstLine="567"/>
        <w:jc w:val="both"/>
        <w:rPr>
          <w:rFonts w:cstheme="minorHAnsi"/>
        </w:rPr>
      </w:pPr>
      <w:r w:rsidRPr="00FA08A2">
        <w:rPr>
          <w:rFonts w:cstheme="minorHAnsi"/>
        </w:rPr>
        <w:t xml:space="preserve">Stebėtojai dalyvauti </w:t>
      </w:r>
      <w:r w:rsidR="008A3C98" w:rsidRPr="00FA08A2">
        <w:rPr>
          <w:rFonts w:cstheme="minorHAnsi"/>
        </w:rPr>
        <w:t>K</w:t>
      </w:r>
      <w:r w:rsidRPr="00FA08A2">
        <w:rPr>
          <w:rFonts w:cstheme="minorHAnsi"/>
        </w:rPr>
        <w:t>omisijos posėdžiuose nėra kviečiami.</w:t>
      </w:r>
    </w:p>
    <w:p w14:paraId="27AF8D44" w14:textId="0C576113" w:rsidR="004E2402" w:rsidRPr="004458C5" w:rsidRDefault="004E2402" w:rsidP="00101210">
      <w:pPr>
        <w:pStyle w:val="ListParagraph"/>
        <w:numPr>
          <w:ilvl w:val="1"/>
          <w:numId w:val="1"/>
        </w:numPr>
        <w:spacing w:after="0" w:line="240" w:lineRule="auto"/>
        <w:ind w:left="0" w:firstLine="567"/>
        <w:jc w:val="both"/>
        <w:rPr>
          <w:rFonts w:cstheme="minorHAnsi"/>
        </w:rPr>
      </w:pPr>
      <w:r w:rsidRPr="004458C5">
        <w:rPr>
          <w:rFonts w:cstheme="minorHAnsi"/>
        </w:rPr>
        <w:t>Atliekamas žaliasis pirkimas. Pirkimas vykdomas vadovaujantis Aplinkos apsaugos kriterijų taikymo, vykdant žaliuosius pirkimus, tvarkos aprašas (patvirtintas Lietuvos Respublikos aplinkos ministro 2011 m. birželio 28 d. įsakymu Nr. D1-508) 4.4.</w:t>
      </w:r>
      <w:r w:rsidR="004458C5" w:rsidRPr="004458C5">
        <w:rPr>
          <w:rFonts w:cstheme="minorHAnsi"/>
        </w:rPr>
        <w:t>3</w:t>
      </w:r>
      <w:r w:rsidRPr="004458C5">
        <w:rPr>
          <w:rFonts w:cstheme="minorHAnsi"/>
        </w:rPr>
        <w:t xml:space="preserve"> papunkčiu. Aplinkos apaugos kriterijai nustatyti pirkimo sąlygų </w:t>
      </w:r>
      <w:r w:rsidR="004458C5" w:rsidRPr="004458C5">
        <w:rPr>
          <w:rFonts w:cstheme="minorHAnsi"/>
        </w:rPr>
        <w:t>2</w:t>
      </w:r>
      <w:r w:rsidRPr="004458C5">
        <w:rPr>
          <w:rFonts w:cstheme="minorHAnsi"/>
        </w:rPr>
        <w:t xml:space="preserve"> priede „</w:t>
      </w:r>
      <w:r w:rsidR="004458C5" w:rsidRPr="004458C5">
        <w:rPr>
          <w:rFonts w:cstheme="minorHAnsi"/>
        </w:rPr>
        <w:t>Techninė specifikacija</w:t>
      </w:r>
      <w:r w:rsidRPr="004458C5">
        <w:rPr>
          <w:rFonts w:cstheme="minorHAnsi"/>
        </w:rPr>
        <w:t>“</w:t>
      </w:r>
      <w:r w:rsidR="004458C5" w:rsidRPr="004458C5">
        <w:rPr>
          <w:rFonts w:cstheme="minorHAnsi"/>
        </w:rPr>
        <w:t>.</w:t>
      </w:r>
    </w:p>
    <w:p w14:paraId="72B80C87" w14:textId="4D5BD169" w:rsidR="00E35E7C" w:rsidRPr="00635FE3" w:rsidRDefault="003738A1" w:rsidP="00101210">
      <w:pPr>
        <w:pStyle w:val="ListParagraph"/>
        <w:numPr>
          <w:ilvl w:val="1"/>
          <w:numId w:val="1"/>
        </w:numPr>
        <w:spacing w:after="0" w:line="240" w:lineRule="auto"/>
        <w:ind w:left="0" w:firstLine="567"/>
        <w:jc w:val="both"/>
        <w:rPr>
          <w:rFonts w:cstheme="minorHAnsi"/>
        </w:rPr>
      </w:pPr>
      <w:r w:rsidRPr="003738A1">
        <w:rPr>
          <w:rFonts w:cstheme="minorHAnsi"/>
        </w:rPr>
        <w:t>Šiame pirkime taikomi socialiniai kriterijai, kurie nustatyti specialiųjų pirkimo sąlygų 7 priede „Pasiūlymų vertinimo kriterijai ir sąlygos“</w:t>
      </w:r>
      <w:r w:rsidR="002C1745">
        <w:rPr>
          <w:rFonts w:cstheme="minorHAnsi"/>
        </w:rPr>
        <w:t>.</w:t>
      </w:r>
      <w:r w:rsidR="00821FE8" w:rsidRPr="00635FE3">
        <w:rPr>
          <w:rFonts w:cstheme="minorHAnsi"/>
        </w:rPr>
        <w:tab/>
      </w:r>
    </w:p>
    <w:p w14:paraId="17B0C91F"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Išankstinis skelbimas apie pirkimą nebuvo paskelbtas. </w:t>
      </w:r>
    </w:p>
    <w:p w14:paraId="742068C0"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A5F7A53" w14:textId="77777777" w:rsidR="00635FE3" w:rsidRPr="00E27D5C"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 xml:space="preserve">Pirkime neleidžiama pateikti alternatyvių pasiūlymų. </w:t>
      </w:r>
    </w:p>
    <w:p w14:paraId="0C002F05" w14:textId="1C5F2174" w:rsidR="00E32C8E" w:rsidRPr="00635FE3" w:rsidRDefault="00635FE3" w:rsidP="00101210">
      <w:pPr>
        <w:pStyle w:val="ListParagraph"/>
        <w:numPr>
          <w:ilvl w:val="1"/>
          <w:numId w:val="1"/>
        </w:numPr>
        <w:spacing w:after="0" w:line="240" w:lineRule="auto"/>
        <w:ind w:left="0" w:firstLine="567"/>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8C3E581" w:rsidR="00B41C66" w:rsidRPr="00862DD6" w:rsidRDefault="00B41C66" w:rsidP="00101210">
      <w:pPr>
        <w:pStyle w:val="NoSpacing"/>
        <w:numPr>
          <w:ilvl w:val="1"/>
          <w:numId w:val="5"/>
        </w:numPr>
        <w:ind w:left="0" w:firstLine="567"/>
        <w:contextualSpacing/>
        <w:jc w:val="both"/>
        <w:rPr>
          <w:rFonts w:cstheme="minorHAnsi"/>
        </w:rPr>
      </w:pPr>
      <w:r w:rsidRPr="00F0499F">
        <w:rPr>
          <w:rFonts w:eastAsia="Calibri"/>
          <w:color w:val="000000" w:themeColor="text1"/>
        </w:rPr>
        <w:t xml:space="preserve">Perkančioji organizacija numato </w:t>
      </w:r>
      <w:r w:rsidRPr="00862DD6">
        <w:rPr>
          <w:rFonts w:cstheme="minorHAnsi"/>
        </w:rPr>
        <w:t xml:space="preserve">įsigyti </w:t>
      </w:r>
      <w:r w:rsidR="00796DF7" w:rsidRPr="00862DD6">
        <w:rPr>
          <w:rFonts w:cstheme="minorHAnsi"/>
          <w:b/>
          <w:bCs/>
          <w:i/>
          <w:iCs/>
        </w:rPr>
        <w:t>Profesinio orientavimo sistemos  stebėsenos modelio sukūrimo paslaugas</w:t>
      </w:r>
      <w:r w:rsidRPr="00862DD6">
        <w:rPr>
          <w:rFonts w:cstheme="minorHAns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9C4FF7" w:rsidRPr="00862DD6">
        <w:rPr>
          <w:rFonts w:cstheme="minorHAnsi"/>
        </w:rPr>
        <w:t xml:space="preserve">2 </w:t>
      </w:r>
      <w:r w:rsidR="00444CAF" w:rsidRPr="00DC1957">
        <w:rPr>
          <w:rFonts w:cstheme="minorHAnsi"/>
        </w:rPr>
        <w:t>priede</w:t>
      </w:r>
      <w:r w:rsidRPr="00DC1957">
        <w:rPr>
          <w:rFonts w:cstheme="minorHAnsi"/>
        </w:rPr>
        <w:t>.</w:t>
      </w:r>
    </w:p>
    <w:p w14:paraId="27C8978D" w14:textId="77777777" w:rsidR="002762A0" w:rsidRDefault="00507DC9" w:rsidP="002762A0">
      <w:pPr>
        <w:pStyle w:val="NoSpacing"/>
        <w:ind w:firstLine="567"/>
        <w:contextualSpacing/>
        <w:jc w:val="both"/>
        <w:rPr>
          <w:rFonts w:cstheme="minorHAnsi"/>
        </w:rPr>
      </w:pPr>
      <w:r>
        <w:rPr>
          <w:rFonts w:cstheme="minorHAnsi"/>
        </w:rPr>
        <w:t>2.2</w:t>
      </w:r>
      <w:r w:rsidR="00B261A5">
        <w:rPr>
          <w:rFonts w:cstheme="minorHAnsi"/>
        </w:rPr>
        <w:t xml:space="preserve"> </w:t>
      </w:r>
      <w:r w:rsidR="00862DD6" w:rsidRPr="00862DD6">
        <w:rPr>
          <w:rFonts w:cstheme="minorHAnsi"/>
        </w:rPr>
        <w:t>Pirkimo objektas į pirkimo dalis neskaidomas, kadangi pirkimo objektas yra vientisas, kompleksiškas ir tarpusavyje neatsiejamų paslaugų visetas, kurio sudedamosios dalys (analitinė, metodinė, derinimo ir techninių reikalavimų parengimo) yra glaudžiai tarpusavyje susijusios ir sudaro vieną funkcinį rezultatą</w:t>
      </w:r>
      <w:r w:rsidR="00B41C66" w:rsidRPr="00DC1957">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B87880" w:rsidRPr="00862DD6">
        <w:rPr>
          <w:rFonts w:cstheme="minorHAnsi"/>
        </w:rPr>
        <w:t>2</w:t>
      </w:r>
      <w:r w:rsidR="007554D6" w:rsidRPr="00862DD6">
        <w:rPr>
          <w:rFonts w:cstheme="minorHAnsi"/>
        </w:rPr>
        <w:t xml:space="preserve"> </w:t>
      </w:r>
      <w:r w:rsidR="007554D6" w:rsidRPr="007554D6">
        <w:rPr>
          <w:rFonts w:cstheme="minorHAnsi"/>
        </w:rPr>
        <w:t>priede.</w:t>
      </w:r>
    </w:p>
    <w:p w14:paraId="2D3831E4" w14:textId="5806D2D6" w:rsidR="00110C57" w:rsidRPr="002762A0" w:rsidRDefault="002762A0" w:rsidP="002762A0">
      <w:pPr>
        <w:pStyle w:val="NoSpacing"/>
        <w:ind w:firstLine="567"/>
        <w:contextualSpacing/>
        <w:jc w:val="both"/>
        <w:rPr>
          <w:rFonts w:cstheme="minorHAnsi"/>
        </w:rPr>
      </w:pPr>
      <w:r>
        <w:rPr>
          <w:rFonts w:cstheme="minorHAnsi"/>
        </w:rPr>
        <w:t xml:space="preserve">2.3. </w:t>
      </w:r>
      <w:r w:rsidR="00110C57" w:rsidRPr="002762A0">
        <w:rPr>
          <w:rFonts w:cstheme="minorHAnsi"/>
        </w:rPr>
        <w:t xml:space="preserve">Numatoma pirkimo vertė - </w:t>
      </w:r>
      <w:r w:rsidR="00346086" w:rsidRPr="002762A0">
        <w:rPr>
          <w:rFonts w:cstheme="minorHAnsi"/>
          <w:b/>
          <w:bCs/>
          <w:i/>
          <w:iCs/>
        </w:rPr>
        <w:t>42 000</w:t>
      </w:r>
      <w:r w:rsidRPr="002762A0">
        <w:rPr>
          <w:rFonts w:cstheme="minorHAnsi"/>
          <w:b/>
          <w:bCs/>
          <w:i/>
          <w:iCs/>
        </w:rPr>
        <w:t xml:space="preserve"> (keturiasdešimt du tūkstančiai eurų 00 ct)</w:t>
      </w:r>
      <w:r w:rsidR="00346086" w:rsidRPr="002762A0">
        <w:rPr>
          <w:rFonts w:cstheme="minorHAnsi"/>
          <w:b/>
          <w:bCs/>
          <w:i/>
          <w:iCs/>
        </w:rPr>
        <w:t xml:space="preserve"> Eur be PVM</w:t>
      </w:r>
      <w:r w:rsidRPr="002762A0">
        <w:rPr>
          <w:rFonts w:cstheme="minorHAnsi"/>
        </w:rPr>
        <w:t>.</w:t>
      </w:r>
    </w:p>
    <w:p w14:paraId="74503339" w14:textId="77777777" w:rsidR="00862DD6" w:rsidRDefault="00325243" w:rsidP="00101210">
      <w:pPr>
        <w:pStyle w:val="NoSpacing"/>
        <w:ind w:firstLine="567"/>
        <w:contextualSpacing/>
        <w:jc w:val="both"/>
        <w:rPr>
          <w:rFonts w:cstheme="minorHAnsi"/>
        </w:rPr>
      </w:pPr>
      <w:r w:rsidRPr="00630A0F">
        <w:rPr>
          <w:rFonts w:cstheme="minorHAnsi"/>
        </w:rPr>
        <w:t>2.</w:t>
      </w:r>
      <w:r w:rsidR="00C2737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4D564859" w:rsidR="00004521" w:rsidRDefault="00004521" w:rsidP="00101210">
      <w:pPr>
        <w:pStyle w:val="NoSpacing"/>
        <w:ind w:firstLine="567"/>
        <w:contextualSpacing/>
        <w:jc w:val="both"/>
        <w:rPr>
          <w:rFonts w:cstheme="minorHAnsi"/>
        </w:rPr>
      </w:pPr>
      <w:r>
        <w:rPr>
          <w:rFonts w:cstheme="minorHAnsi"/>
        </w:rPr>
        <w:t xml:space="preserve"> </w:t>
      </w:r>
      <w:r w:rsidR="00862DD6">
        <w:rPr>
          <w:rFonts w:cstheme="minorHAnsi"/>
        </w:rPr>
        <w:t xml:space="preserve">2.4. </w:t>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4A7FE06" w14:textId="6B91F926" w:rsidR="00BE0587" w:rsidRPr="00801A3E" w:rsidRDefault="00862DB8" w:rsidP="00801A3E">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376B77" w:rsidRPr="00376B77">
        <w:rPr>
          <w:rFonts w:eastAsiaTheme="minorHAnsi" w:cstheme="minorHAnsi"/>
          <w:lang w:eastAsia="en-US"/>
        </w:rPr>
        <w:t>Perkančioji organizacija nerengs susitikimo su tiekėjais dėl pirkimo sąlygų paaiškinimo</w:t>
      </w:r>
      <w:r w:rsidR="00BE0587" w:rsidRPr="00801A3E">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7D84ACE5" w14:textId="77777777" w:rsidR="00B45FDE" w:rsidRDefault="00B45FDE" w:rsidP="00101210">
      <w:pPr>
        <w:pStyle w:val="ListParagraph"/>
        <w:spacing w:after="120" w:line="240" w:lineRule="auto"/>
        <w:ind w:left="0" w:firstLine="567"/>
        <w:jc w:val="both"/>
      </w:pPr>
      <w:r w:rsidRPr="127DD6E8">
        <w:t>4.1. Reikalavimai dėl tiekėjo ir subtiekėjų (jei taikoma</w:t>
      </w:r>
      <w:r w:rsidRPr="00016FDD">
        <w:t>), ūkio subjektų, kurių pajėgumais tiekėjas remiasi,</w:t>
      </w:r>
      <w:r w:rsidRPr="127DD6E8">
        <w:t xml:space="preserve"> pašalinimo pagrindų nebuvimo bei jų nebuvimą patvirtinantys dokumentai nurodyti </w:t>
      </w:r>
      <w:r w:rsidRPr="00016FDD">
        <w:t xml:space="preserve">specialiųjų </w:t>
      </w:r>
      <w:r w:rsidRPr="00CF710C">
        <w:t>pirkimo sąlygų 3 priede</w:t>
      </w:r>
      <w:r>
        <w:t xml:space="preserve"> ,,</w:t>
      </w:r>
      <w:r w:rsidRPr="003E1348">
        <w:t>Tiekėjų pašalinimo pagrindai“</w:t>
      </w:r>
      <w:r w:rsidRPr="127DD6E8">
        <w:t xml:space="preserve">. </w:t>
      </w:r>
    </w:p>
    <w:p w14:paraId="1D69C3AE" w14:textId="65E9C05B" w:rsidR="00B45FDE" w:rsidRPr="00765189" w:rsidRDefault="00B45FDE" w:rsidP="00101210">
      <w:pPr>
        <w:pStyle w:val="ListParagraph"/>
        <w:tabs>
          <w:tab w:val="left" w:pos="851"/>
        </w:tabs>
        <w:spacing w:after="0" w:line="240" w:lineRule="auto"/>
        <w:ind w:left="0" w:firstLine="567"/>
        <w:jc w:val="both"/>
        <w:rPr>
          <w:highlight w:val="yellow"/>
        </w:rPr>
      </w:pPr>
      <w:r>
        <w:t>4.2.</w:t>
      </w:r>
      <w:r w:rsidRPr="00016FDD">
        <w:t xml:space="preserve"> </w:t>
      </w:r>
      <w:r w:rsidRPr="00CF710C">
        <w:t>Tiekėjams nustatomi kvalifikacijos reikalavimai ir jų atitiktį patvirtinantys dokumentai nurodyti specialiųjų pirkimo sąlygų 4 priede</w:t>
      </w:r>
      <w:r>
        <w:t xml:space="preserve"> </w:t>
      </w:r>
      <w:r w:rsidRPr="003E1348">
        <w:t>„Tiekėjų kvalifikacijos reikalavimai“</w:t>
      </w:r>
      <w:r w:rsidRPr="00CF710C">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4"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67B5D514" w14:textId="03EE9495" w:rsidR="003B4DCC" w:rsidRPr="000468BE" w:rsidRDefault="003B4DCC" w:rsidP="003B4DCC">
      <w:pPr>
        <w:spacing w:after="0" w:line="240" w:lineRule="auto"/>
        <w:ind w:firstLine="567"/>
        <w:jc w:val="both"/>
        <w:rPr>
          <w:rFonts w:cstheme="minorHAnsi"/>
          <w:color w:val="000000" w:themeColor="text1"/>
        </w:rPr>
      </w:pPr>
      <w:bookmarkStart w:id="15" w:name="_Ref39666794"/>
      <w:bookmarkStart w:id="16" w:name="_Ref39666796"/>
      <w:bookmarkStart w:id="17"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sidR="00CB1AE8">
        <w:rPr>
          <w:rFonts w:cstheme="minorHAnsi"/>
          <w:color w:val="000000" w:themeColor="text1"/>
        </w:rPr>
        <w:t>/ 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45BC40C6"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20DC3F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523EB58" w14:textId="77777777" w:rsidR="003B4DCC" w:rsidRPr="000468BE" w:rsidRDefault="003B4DCC" w:rsidP="003B4DCC">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4D4D47CA" w14:textId="77777777" w:rsidR="00A86290" w:rsidRDefault="00A86290" w:rsidP="00101210">
      <w:pPr>
        <w:spacing w:after="0" w:line="240" w:lineRule="auto"/>
        <w:ind w:firstLine="567"/>
        <w:jc w:val="both"/>
        <w:rPr>
          <w:rFonts w:ascii="Calibri" w:hAnsi="Calibri" w:cs="Calibr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BF0421">
        <w:rPr>
          <w:rFonts w:ascii="Calibri" w:hAnsi="Calibri" w:cs="Calibri"/>
        </w:rPr>
        <w:t>6.1. Tiekėjo pasiūlymą sudaro CVP IS pateikiamų ir žemiau nurodytų dokumentų visuma:</w:t>
      </w:r>
    </w:p>
    <w:p w14:paraId="28C7F9BC" w14:textId="576C7435" w:rsidR="00A86290" w:rsidRDefault="00A86290" w:rsidP="00101210">
      <w:pPr>
        <w:pStyle w:val="ListParagraph"/>
        <w:numPr>
          <w:ilvl w:val="2"/>
          <w:numId w:val="18"/>
        </w:numPr>
        <w:spacing w:after="0" w:line="240" w:lineRule="auto"/>
        <w:ind w:left="0" w:firstLine="567"/>
        <w:jc w:val="both"/>
        <w:rPr>
          <w:rFonts w:cstheme="minorHAnsi"/>
          <w:u w:val="single"/>
        </w:rPr>
      </w:pPr>
      <w:r>
        <w:t xml:space="preserve">tiekėjo pasirašytas pasiūlymas, parengtas pagal specialiųjų pirkimo sąlygų </w:t>
      </w:r>
      <w:r w:rsidRPr="00470B05">
        <w:t xml:space="preserve">6 </w:t>
      </w:r>
      <w:r>
        <w:t>priede ,,</w:t>
      </w:r>
      <w:r w:rsidRPr="002E3FF2">
        <w:rPr>
          <w:rStyle w:val="cf01"/>
          <w:rFonts w:asciiTheme="minorHAnsi" w:hAnsiTheme="minorHAnsi" w:cstheme="minorHAnsi"/>
          <w:sz w:val="21"/>
          <w:szCs w:val="21"/>
        </w:rPr>
        <w:t>Pasiūlymo forma“</w:t>
      </w:r>
      <w:r>
        <w:rPr>
          <w:rFonts w:cstheme="minorHAnsi"/>
        </w:rPr>
        <w:t>.</w:t>
      </w:r>
    </w:p>
    <w:p w14:paraId="1AC4639C"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užpildytas EBVPD (specialiųjų pirkimo sąlygų </w:t>
      </w:r>
      <w:r w:rsidRPr="00470B05">
        <w:rPr>
          <w:rFonts w:cstheme="minorHAnsi"/>
        </w:rPr>
        <w:t xml:space="preserve">5 </w:t>
      </w:r>
      <w:r>
        <w:rPr>
          <w:rFonts w:cstheme="minorHAnsi"/>
        </w:rPr>
        <w:t>priedas ,,EBVPD“). Pasirašydamas pasiūlymą, tiekėjas patvirtina ir EBVPD tikrumą;</w:t>
      </w:r>
    </w:p>
    <w:p w14:paraId="7B2E27FE"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jungtinės veiklos sutarties kopija (jeigu pirkime dalyvauja ūkio subjektų grupė jungtinės veiklos sutarties pagrindu);</w:t>
      </w:r>
    </w:p>
    <w:p w14:paraId="34C130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dokumentas, patvirtinantis, kad asmuo, kuris pasirašė pasiūlymą (jei jis ne tiekėjo vadovas), turėjo teisę jį pasirašyti;</w:t>
      </w:r>
    </w:p>
    <w:p w14:paraId="72759BB0" w14:textId="77777777" w:rsidR="00A86290"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24E2A148"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lastRenderedPageBreak/>
        <w:t xml:space="preserve"> jei tiekėjas pasitelkia subtiekėjus, subtiekėjo deklaracija ar kitas dokumentas, patvirtinantis jo sutikimą būti subtiekėju pirkime;</w:t>
      </w:r>
    </w:p>
    <w:p w14:paraId="255201D4" w14:textId="77777777" w:rsidR="00A86290" w:rsidRPr="007F5EB4" w:rsidRDefault="00A86290" w:rsidP="00101210">
      <w:pPr>
        <w:pStyle w:val="ListParagraph"/>
        <w:numPr>
          <w:ilvl w:val="2"/>
          <w:numId w:val="18"/>
        </w:numPr>
        <w:spacing w:after="0" w:line="240" w:lineRule="auto"/>
        <w:ind w:left="0" w:firstLine="567"/>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7A79E5">
        <w:rPr>
          <w:rFonts w:cstheme="minorHAnsi"/>
        </w:rPr>
        <w:t xml:space="preserve">4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16B6BED5" w14:textId="7F2A3452" w:rsidR="00053404" w:rsidRDefault="00A86290" w:rsidP="00101210">
      <w:pPr>
        <w:pStyle w:val="ListParagraph"/>
        <w:numPr>
          <w:ilvl w:val="2"/>
          <w:numId w:val="18"/>
        </w:numPr>
        <w:spacing w:after="0" w:line="240" w:lineRule="auto"/>
        <w:ind w:left="0" w:firstLine="567"/>
        <w:jc w:val="both"/>
        <w:rPr>
          <w:rFonts w:cstheme="minorHAnsi"/>
        </w:rPr>
      </w:pPr>
      <w:r w:rsidRPr="003E1348">
        <w:rPr>
          <w:rFonts w:cstheme="minorHAnsi"/>
        </w:rPr>
        <w:t>užpildytą pirkimo sąlygų 8 pried</w:t>
      </w:r>
      <w:r>
        <w:rPr>
          <w:rFonts w:cstheme="minorHAnsi"/>
        </w:rPr>
        <w:t>ą</w:t>
      </w:r>
      <w:r w:rsidRPr="003E1348">
        <w:rPr>
          <w:rFonts w:cstheme="minorHAnsi"/>
        </w:rPr>
        <w:t xml:space="preserve"> „</w:t>
      </w:r>
      <w:r w:rsidR="00CB1AE8" w:rsidRPr="00CB1AE8">
        <w:rPr>
          <w:rFonts w:cstheme="minorHAnsi"/>
        </w:rPr>
        <w:t>Tiekėjo deklaracija dėl atitikties Reglamento nuostatoms juridiniam/ fiziniam asmeniui</w:t>
      </w:r>
      <w:r w:rsidRPr="003E1348">
        <w:rPr>
          <w:rFonts w:cstheme="minorHAnsi"/>
        </w:rPr>
        <w:t>“</w:t>
      </w:r>
      <w:r w:rsidR="00CB1AE8">
        <w:rPr>
          <w:rFonts w:cstheme="minorHAnsi"/>
        </w:rPr>
        <w:t>.</w:t>
      </w:r>
    </w:p>
    <w:p w14:paraId="150DD1DE" w14:textId="392FFF04" w:rsidR="00240B6F" w:rsidRPr="00053404" w:rsidRDefault="00240B6F" w:rsidP="00101210">
      <w:pPr>
        <w:pStyle w:val="ListParagraph"/>
        <w:numPr>
          <w:ilvl w:val="2"/>
          <w:numId w:val="18"/>
        </w:numPr>
        <w:spacing w:after="0" w:line="240" w:lineRule="auto"/>
        <w:ind w:left="0" w:firstLine="567"/>
        <w:jc w:val="both"/>
        <w:rPr>
          <w:rFonts w:cstheme="minorHAnsi"/>
        </w:rPr>
      </w:pPr>
      <w:r w:rsidRPr="00240B6F">
        <w:rPr>
          <w:rFonts w:cstheme="minorHAnsi"/>
        </w:rPr>
        <w:t xml:space="preserve">užpildytą pirkimo sąlygų </w:t>
      </w:r>
      <w:r>
        <w:rPr>
          <w:rFonts w:cstheme="minorHAnsi"/>
        </w:rPr>
        <w:t>9</w:t>
      </w:r>
      <w:r w:rsidRPr="00240B6F">
        <w:rPr>
          <w:rFonts w:cstheme="minorHAnsi"/>
        </w:rPr>
        <w:t xml:space="preserve"> priedą „Tiekėjo ir siūlomų specialistų patirtis“</w:t>
      </w:r>
      <w:r>
        <w:rPr>
          <w:rFonts w:cstheme="minorHAnsi"/>
        </w:rPr>
        <w:t>.</w:t>
      </w:r>
    </w:p>
    <w:p w14:paraId="65A9DE61" w14:textId="77777777" w:rsidR="00A86290" w:rsidRPr="00BF0421" w:rsidRDefault="00A86290" w:rsidP="00101210">
      <w:pPr>
        <w:spacing w:after="0" w:line="240" w:lineRule="auto"/>
        <w:ind w:firstLine="567"/>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40C50C00" w14:textId="77777777" w:rsidR="00A86290" w:rsidRPr="00BF0421" w:rsidRDefault="00A86290" w:rsidP="00101210">
      <w:pPr>
        <w:spacing w:after="0" w:line="240" w:lineRule="auto"/>
        <w:ind w:firstLine="567"/>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626A30E4" w14:textId="77777777" w:rsidR="00A86290" w:rsidRPr="00BF0421" w:rsidRDefault="00A86290" w:rsidP="00101210">
      <w:pPr>
        <w:numPr>
          <w:ilvl w:val="2"/>
          <w:numId w:val="13"/>
        </w:numPr>
        <w:tabs>
          <w:tab w:val="left" w:pos="1418"/>
        </w:tabs>
        <w:spacing w:after="0" w:line="240" w:lineRule="auto"/>
        <w:ind w:left="0" w:firstLine="567"/>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1EE29351" w14:textId="77777777" w:rsidR="00A86290" w:rsidRPr="00BF0421" w:rsidRDefault="00A86290" w:rsidP="00101210">
      <w:pPr>
        <w:numPr>
          <w:ilvl w:val="1"/>
          <w:numId w:val="9"/>
        </w:numPr>
        <w:spacing w:line="240" w:lineRule="auto"/>
        <w:ind w:left="0" w:firstLine="567"/>
        <w:contextualSpacing/>
        <w:jc w:val="both"/>
      </w:pPr>
      <w:r w:rsidRPr="00BF0421">
        <w:t>Pasiūlymas turi būti parengtas, lietuvių</w:t>
      </w:r>
      <w:r>
        <w:t xml:space="preserve"> arba anglų</w:t>
      </w:r>
      <w:r w:rsidRPr="00BF0421">
        <w:t xml:space="preserve"> kalba. </w:t>
      </w:r>
    </w:p>
    <w:p w14:paraId="753A40E5"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56D8936A" w14:textId="77777777" w:rsidR="00A86290" w:rsidRPr="00BF0421" w:rsidRDefault="00A86290" w:rsidP="00101210">
      <w:pPr>
        <w:numPr>
          <w:ilvl w:val="1"/>
          <w:numId w:val="9"/>
        </w:numPr>
        <w:spacing w:line="240" w:lineRule="auto"/>
        <w:ind w:left="0" w:firstLine="567"/>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3"/>
      <w:bookmarkEnd w:id="24"/>
      <w:bookmarkEnd w:id="25"/>
    </w:p>
    <w:p w14:paraId="01BCBCFE" w14:textId="77777777" w:rsidR="00E35F31" w:rsidRPr="001442F0" w:rsidRDefault="00E35F31" w:rsidP="00101210">
      <w:pPr>
        <w:pStyle w:val="ListParagraph"/>
        <w:tabs>
          <w:tab w:val="left" w:pos="1418"/>
        </w:tabs>
        <w:spacing w:after="0" w:line="240" w:lineRule="auto"/>
        <w:ind w:left="0" w:firstLine="567"/>
        <w:jc w:val="both"/>
        <w:rPr>
          <w:rFonts w:eastAsia="Arial"/>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E35F31">
        <w:rPr>
          <w:rFonts w:eastAsia="Calibri" w:cstheme="minorHAnsi"/>
        </w:rPr>
        <w:t xml:space="preserve">7.1. </w:t>
      </w:r>
      <w:r w:rsidRPr="001442F0">
        <w:rPr>
          <w:rFonts w:eastAsia="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26"/>
      <w:bookmarkEnd w:id="27"/>
      <w:bookmarkEnd w:id="28"/>
      <w:bookmarkEnd w:id="29"/>
      <w:bookmarkEnd w:id="30"/>
    </w:p>
    <w:p w14:paraId="0BFDB7B0" w14:textId="5159A24D" w:rsidR="00040C0F" w:rsidRPr="00556268" w:rsidRDefault="002827E4" w:rsidP="00556268">
      <w:pPr>
        <w:spacing w:after="0" w:line="240" w:lineRule="auto"/>
        <w:ind w:firstLine="567"/>
        <w:rPr>
          <w:rFonts w:cstheme="minorHAnsi"/>
        </w:rPr>
      </w:pPr>
      <w:r>
        <w:rPr>
          <w:rFonts w:cstheme="minorHAnsi"/>
        </w:rPr>
        <w:t xml:space="preserve">8.1. </w:t>
      </w:r>
      <w:r w:rsidR="00040C0F" w:rsidRPr="00556268">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46E1A60B" w14:textId="73C58169" w:rsidR="004E71CB" w:rsidRPr="00E9685C" w:rsidRDefault="002D470F" w:rsidP="00E9685C">
      <w:pPr>
        <w:spacing w:after="0" w:line="240" w:lineRule="auto"/>
        <w:ind w:firstLine="567"/>
        <w:jc w:val="both"/>
        <w:rPr>
          <w:rFonts w:cstheme="minorHAnsi"/>
        </w:rPr>
      </w:pPr>
      <w:r>
        <w:rPr>
          <w:rFonts w:cstheme="minorHAnsi"/>
        </w:rPr>
        <w:t xml:space="preserve">9.1. </w:t>
      </w:r>
      <w:r w:rsidR="00EE12D7" w:rsidRPr="00EE12D7">
        <w:rPr>
          <w:rFonts w:eastAsia="Calibri" w:cstheme="minorHAns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„Pasiūlymų vertinimo kriterijai ir sąlygos“</w:t>
      </w:r>
      <w:r w:rsidR="006553A2" w:rsidRPr="000F4B8F">
        <w:rPr>
          <w:rFonts w:eastAsia="Calibri" w:cstheme="minorHAnsi"/>
          <w:color w:val="7030A0"/>
        </w:rPr>
        <w:t>.</w:t>
      </w:r>
    </w:p>
    <w:p w14:paraId="102136D3" w14:textId="5E5E8871" w:rsidR="00D734C6" w:rsidRPr="00EE12D7" w:rsidRDefault="00D734C6" w:rsidP="00EE12D7">
      <w:pPr>
        <w:pStyle w:val="ListParagraph"/>
        <w:numPr>
          <w:ilvl w:val="1"/>
          <w:numId w:val="9"/>
        </w:numPr>
        <w:spacing w:after="0" w:line="20" w:lineRule="atLeast"/>
        <w:ind w:left="0" w:firstLine="567"/>
        <w:jc w:val="both"/>
        <w:rPr>
          <w:rFonts w:eastAsiaTheme="minorHAnsi" w:cstheme="minorHAnsi"/>
          <w:bCs/>
          <w:iCs/>
        </w:rPr>
      </w:pPr>
      <w:r w:rsidRPr="00EE12D7">
        <w:rPr>
          <w:rFonts w:cstheme="minorHAnsi"/>
          <w:color w:val="000000" w:themeColor="text1"/>
        </w:rPr>
        <w:t xml:space="preserve">Laimėjusiu </w:t>
      </w:r>
      <w:r w:rsidR="005D7D8C" w:rsidRPr="00EE12D7">
        <w:rPr>
          <w:rFonts w:cstheme="minorHAnsi"/>
          <w:color w:val="000000" w:themeColor="text1"/>
        </w:rPr>
        <w:t>pasiūlymu</w:t>
      </w:r>
      <w:r w:rsidRPr="00EE12D7">
        <w:rPr>
          <w:rFonts w:cstheme="minorHAnsi"/>
          <w:color w:val="000000" w:themeColor="text1"/>
        </w:rPr>
        <w:t xml:space="preserve"> galės būti pripažintas tik 1 (vienas) </w:t>
      </w:r>
      <w:r w:rsidR="005D7D8C" w:rsidRPr="00EE12D7">
        <w:rPr>
          <w:rFonts w:cstheme="minorHAnsi"/>
          <w:color w:val="000000" w:themeColor="text1"/>
        </w:rPr>
        <w:t>ekonomiškai naudingiausias pasiūlymas, esantis pasiūlymų eilės pirmojoje vietoje</w:t>
      </w:r>
      <w:r w:rsidRPr="00EE12D7">
        <w:rPr>
          <w:rFonts w:cstheme="minorHAnsi"/>
          <w:color w:val="000000" w:themeColor="text1"/>
        </w:rPr>
        <w:t xml:space="preserve">. </w:t>
      </w:r>
    </w:p>
    <w:p w14:paraId="60FEBC05" w14:textId="63DA2441" w:rsidR="001A25FD" w:rsidRPr="0072204F" w:rsidRDefault="003A31A2" w:rsidP="00922C44">
      <w:pPr>
        <w:pStyle w:val="NoSpacing"/>
        <w:numPr>
          <w:ilvl w:val="1"/>
          <w:numId w:val="9"/>
        </w:numPr>
        <w:spacing w:line="20" w:lineRule="atLeast"/>
        <w:ind w:left="0" w:firstLine="567"/>
        <w:contextualSpacing/>
        <w:jc w:val="both"/>
        <w:rPr>
          <w:rFonts w:eastAsiaTheme="minorHAnsi" w:cstheme="minorHAnsi"/>
          <w:bCs/>
          <w:i/>
          <w:iCs/>
          <w:color w:val="7030A0"/>
        </w:rPr>
      </w:pPr>
      <w:r w:rsidRPr="003A31A2">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Pr="00EE12D7">
        <w:rPr>
          <w:rFonts w:eastAsia="Calibri" w:cstheme="minorHAnsi"/>
        </w:rPr>
        <w:t>specialiųjų</w:t>
      </w:r>
      <w:r w:rsidRPr="003A31A2">
        <w:rPr>
          <w:rStyle w:val="cf01"/>
          <w:rFonts w:asciiTheme="minorHAnsi" w:hAnsiTheme="minorHAnsi" w:cstheme="minorHAnsi"/>
          <w:sz w:val="21"/>
          <w:szCs w:val="21"/>
        </w:rPr>
        <w:t xml:space="preserve"> </w:t>
      </w:r>
      <w:r>
        <w:rPr>
          <w:rStyle w:val="cf01"/>
          <w:rFonts w:asciiTheme="minorHAnsi" w:hAnsiTheme="minorHAnsi" w:cstheme="minorHAnsi"/>
          <w:sz w:val="21"/>
          <w:szCs w:val="21"/>
        </w:rPr>
        <w:t>p</w:t>
      </w:r>
      <w:r w:rsidRPr="003A31A2">
        <w:rPr>
          <w:rStyle w:val="cf01"/>
          <w:rFonts w:asciiTheme="minorHAnsi" w:hAnsiTheme="minorHAnsi" w:cstheme="minorHAnsi"/>
          <w:sz w:val="21"/>
          <w:szCs w:val="21"/>
        </w:rPr>
        <w:t>irkimo sąlygų 6 priedas „Pasiūlymo forma“</w:t>
      </w:r>
      <w:r w:rsidR="00C50B8F">
        <w:rPr>
          <w:rFonts w:cstheme="minorHAnsi"/>
          <w:i/>
          <w:iCs/>
          <w:color w:val="7030A0"/>
          <w:shd w:val="clear" w:color="auto" w:fill="FFFFFF"/>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6" w:name="_Ref39425999"/>
      <w:bookmarkStart w:id="37" w:name="_Ref39426005"/>
      <w:bookmarkStart w:id="38"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6"/>
      <w:bookmarkEnd w:id="37"/>
      <w:bookmarkEnd w:id="38"/>
    </w:p>
    <w:p w14:paraId="06FB8148" w14:textId="15B24C8A" w:rsidR="003300F2" w:rsidRPr="00101210" w:rsidRDefault="00101210" w:rsidP="00101210">
      <w:pPr>
        <w:pStyle w:val="ListParagraph"/>
        <w:numPr>
          <w:ilvl w:val="1"/>
          <w:numId w:val="19"/>
        </w:numPr>
        <w:spacing w:after="0" w:line="240" w:lineRule="auto"/>
        <w:ind w:left="0" w:firstLine="567"/>
        <w:jc w:val="both"/>
        <w:rPr>
          <w:rFonts w:cstheme="minorHAnsi"/>
        </w:rPr>
      </w:pPr>
      <w:r w:rsidRPr="00101210">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1E3300">
        <w:rPr>
          <w:rFonts w:cstheme="minorHAnsi"/>
        </w:rPr>
        <w:t>10</w:t>
      </w:r>
      <w:r w:rsidRPr="00101210">
        <w:rPr>
          <w:rFonts w:cstheme="minorHAnsi"/>
        </w:rPr>
        <w:t xml:space="preserve"> priede „Sutarties projektas“.</w:t>
      </w:r>
    </w:p>
    <w:bookmarkEnd w:id="2"/>
    <w:p w14:paraId="7881FCAE" w14:textId="3281FC40" w:rsidR="00C87AB8" w:rsidRDefault="00C87AB8"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39"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39"/>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E52B3A3" w:rsidR="00774AA5" w:rsidRPr="005F17E7" w:rsidRDefault="00B128E2" w:rsidP="0003169B">
            <w:pPr>
              <w:spacing w:after="0" w:line="240" w:lineRule="auto"/>
              <w:rPr>
                <w:rFonts w:cstheme="minorHAnsi"/>
              </w:rPr>
            </w:pPr>
            <w:r w:rsidRPr="00B128E2">
              <w:rPr>
                <w:rFonts w:cstheme="minorHAnsi"/>
              </w:rPr>
              <w:t>10 (dešimt) dienų</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01B5E8E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89C474B" w:rsidR="00774AA5" w:rsidRPr="00CE1F13" w:rsidRDefault="00B128E2" w:rsidP="0003169B">
            <w:pPr>
              <w:spacing w:after="0" w:line="240" w:lineRule="auto"/>
              <w:rPr>
                <w:rFonts w:cstheme="minorHAnsi"/>
              </w:rPr>
            </w:pPr>
            <w:r w:rsidRPr="00B128E2">
              <w:rPr>
                <w:rFonts w:cstheme="minorHAnsi"/>
              </w:rPr>
              <w:t xml:space="preserve">6 (šešių)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0654CEAC"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2196A5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3CB4E9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7FC5E79"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A24711">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483E2D2" w:rsidR="00774AA5" w:rsidRPr="00F0499F" w:rsidRDefault="00A24711" w:rsidP="0003169B">
            <w:pPr>
              <w:spacing w:after="0" w:line="240" w:lineRule="auto"/>
              <w:rPr>
                <w:rFonts w:cstheme="minorHAnsi"/>
                <w:iCs/>
              </w:rPr>
            </w:pPr>
            <w:r w:rsidRPr="00F0499F">
              <w:rPr>
                <w:rFonts w:cstheme="minorHAnsi"/>
                <w:iCs/>
              </w:rPr>
              <w:t xml:space="preserve">NETAIKOMA </w:t>
            </w:r>
          </w:p>
        </w:tc>
        <w:tc>
          <w:tcPr>
            <w:tcW w:w="2954" w:type="dxa"/>
            <w:tcMar>
              <w:top w:w="0" w:type="dxa"/>
              <w:left w:w="108" w:type="dxa"/>
              <w:bottom w:w="0" w:type="dxa"/>
              <w:right w:w="108" w:type="dxa"/>
            </w:tcMar>
          </w:tcPr>
          <w:p w14:paraId="7A43570F" w14:textId="22A14E0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CACAA4E" w:rsidR="00774AA5" w:rsidRPr="00F0499F" w:rsidRDefault="00A24711" w:rsidP="0003169B">
            <w:pPr>
              <w:spacing w:after="0" w:line="240" w:lineRule="auto"/>
              <w:jc w:val="both"/>
              <w:rPr>
                <w:rFonts w:cstheme="minorHAnsi"/>
                <w:color w:val="000000" w:themeColor="text1"/>
              </w:rPr>
            </w:pPr>
            <w:r w:rsidRPr="00F0499F">
              <w:rPr>
                <w:rFonts w:cstheme="minorHAnsi"/>
                <w:iCs/>
              </w:rPr>
              <w:t>NETAIKOMA</w:t>
            </w:r>
            <w:r w:rsidRPr="00F0499F">
              <w:rPr>
                <w:rFonts w:cstheme="minorHAnsi"/>
                <w:color w:val="000000" w:themeColor="text1"/>
              </w:rPr>
              <w:t xml:space="preserve"> </w:t>
            </w:r>
          </w:p>
        </w:tc>
        <w:tc>
          <w:tcPr>
            <w:tcW w:w="2954" w:type="dxa"/>
            <w:tcMar>
              <w:top w:w="0" w:type="dxa"/>
              <w:left w:w="108" w:type="dxa"/>
              <w:bottom w:w="0" w:type="dxa"/>
              <w:right w:w="108" w:type="dxa"/>
            </w:tcMar>
          </w:tcPr>
          <w:p w14:paraId="7D43700D" w14:textId="270E3B2B"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6D8A1DE" w:rsidR="006C7941" w:rsidRDefault="00774AA5" w:rsidP="00A24711">
            <w:pPr>
              <w:spacing w:after="0" w:line="240" w:lineRule="auto"/>
              <w:rPr>
                <w:rFonts w:cstheme="minorHAnsi"/>
              </w:rPr>
            </w:pPr>
            <w:r w:rsidRPr="00F0499F">
              <w:rPr>
                <w:rFonts w:cstheme="minorHAnsi"/>
              </w:rPr>
              <w:t xml:space="preserve">10 (dešimt) </w:t>
            </w:r>
            <w:r w:rsidR="00C77CAE">
              <w:rPr>
                <w:rFonts w:cstheme="minorHAnsi"/>
              </w:rPr>
              <w:t>dienų</w:t>
            </w:r>
            <w:r w:rsidR="00A2471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4038CE94" w:rsidR="00774AA5" w:rsidRPr="00F0499F" w:rsidRDefault="00774AA5" w:rsidP="00A24711">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24711" w:rsidRDefault="000B4E01" w:rsidP="00451AF7">
            <w:pPr>
              <w:spacing w:after="0" w:line="240" w:lineRule="auto"/>
              <w:jc w:val="both"/>
              <w:rPr>
                <w:rFonts w:cstheme="minorHAnsi"/>
              </w:rPr>
            </w:pPr>
            <w:r w:rsidRPr="00A2471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0" w:name="_Ref38291379"/>
      <w:bookmarkStart w:id="41" w:name="_Ref38291394"/>
      <w:bookmarkStart w:id="42" w:name="_Ref38898251"/>
      <w:bookmarkStart w:id="4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0"/>
      <w:bookmarkEnd w:id="41"/>
      <w:bookmarkEnd w:id="42"/>
      <w:bookmarkEnd w:id="4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7E397BF" w14:textId="2ED4CBCD" w:rsidR="007545D6" w:rsidRDefault="00FE3D1F" w:rsidP="00AB5541">
      <w:pPr>
        <w:pStyle w:val="Heading2"/>
        <w:ind w:left="5103"/>
        <w:rPr>
          <w:rFonts w:asciiTheme="minorHAnsi" w:hAnsiTheme="minorHAnsi"/>
          <w:color w:val="0070C0"/>
          <w:sz w:val="21"/>
          <w:szCs w:val="21"/>
        </w:rPr>
      </w:pPr>
      <w:bookmarkStart w:id="44" w:name="_Toc126333946"/>
      <w:bookmarkStart w:id="45" w:name="_Ref39586171"/>
      <w:bookmarkStart w:id="46" w:name="_Ref39673580"/>
      <w:bookmarkStart w:id="4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bookmarkStart w:id="48" w:name="_Hlk217218522"/>
      <w:r w:rsidR="004D3BE3">
        <w:rPr>
          <w:rFonts w:asciiTheme="minorHAnsi" w:hAnsiTheme="minorHAnsi"/>
          <w:color w:val="0070C0"/>
          <w:sz w:val="21"/>
          <w:szCs w:val="21"/>
        </w:rPr>
        <w:t>juridiniam</w:t>
      </w:r>
      <w:r w:rsidR="00B7594B">
        <w:rPr>
          <w:rFonts w:asciiTheme="minorHAnsi" w:hAnsiTheme="minorHAnsi"/>
          <w:color w:val="0070C0"/>
          <w:sz w:val="21"/>
          <w:szCs w:val="21"/>
        </w:rPr>
        <w:t xml:space="preserve">/ </w:t>
      </w:r>
      <w:r w:rsidR="00B7594B" w:rsidRPr="00B7594B">
        <w:rPr>
          <w:rFonts w:asciiTheme="minorHAnsi" w:hAnsiTheme="minorHAnsi"/>
          <w:color w:val="0070C0"/>
          <w:sz w:val="21"/>
          <w:szCs w:val="21"/>
        </w:rPr>
        <w:t xml:space="preserve">fiziniam </w:t>
      </w:r>
      <w:r w:rsidR="004D3BE3">
        <w:rPr>
          <w:rFonts w:asciiTheme="minorHAnsi" w:hAnsiTheme="minorHAnsi"/>
          <w:color w:val="0070C0"/>
          <w:sz w:val="21"/>
          <w:szCs w:val="21"/>
        </w:rPr>
        <w:t>asmeniui</w:t>
      </w:r>
      <w:bookmarkEnd w:id="48"/>
      <w:r w:rsidR="00FF607F">
        <w:rPr>
          <w:rFonts w:asciiTheme="minorHAnsi" w:hAnsiTheme="minorHAnsi"/>
          <w:color w:val="0070C0"/>
          <w:sz w:val="21"/>
          <w:szCs w:val="21"/>
        </w:rPr>
        <w:t>“</w:t>
      </w:r>
      <w:bookmarkEnd w:id="44"/>
    </w:p>
    <w:p w14:paraId="32F3BEBA" w14:textId="77777777" w:rsidR="00B7594B" w:rsidRDefault="00B7594B" w:rsidP="00B7594B">
      <w:pPr>
        <w:jc w:val="right"/>
        <w:rPr>
          <w:b/>
          <w:bCs/>
          <w:sz w:val="20"/>
          <w:szCs w:val="20"/>
        </w:rPr>
      </w:pPr>
    </w:p>
    <w:p w14:paraId="5B45E78B" w14:textId="16FE4041" w:rsidR="00210594" w:rsidRDefault="00B7594B" w:rsidP="00B7594B">
      <w:pPr>
        <w:jc w:val="right"/>
        <w:rPr>
          <w:b/>
          <w:bCs/>
          <w:sz w:val="20"/>
          <w:szCs w:val="20"/>
        </w:rPr>
      </w:pPr>
      <w:r w:rsidRPr="00B7594B">
        <w:rPr>
          <w:b/>
          <w:bCs/>
          <w:sz w:val="20"/>
          <w:szCs w:val="20"/>
        </w:rPr>
        <w:t>JURIDINIAM ASMENIUI</w:t>
      </w:r>
    </w:p>
    <w:p w14:paraId="3A20DB09" w14:textId="77777777" w:rsidR="00B7594B" w:rsidRPr="00B7594B" w:rsidRDefault="00B7594B" w:rsidP="00B7594B">
      <w:pPr>
        <w:jc w:val="right"/>
        <w:rPr>
          <w:b/>
          <w:bCs/>
          <w:sz w:val="20"/>
          <w:szCs w:val="20"/>
        </w:rPr>
      </w:pPr>
    </w:p>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lastRenderedPageBreak/>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21E2871" w14:textId="49E0439E" w:rsidR="00210594" w:rsidRDefault="004D3BE3" w:rsidP="00B7594B">
      <w:pPr>
        <w:jc w:val="right"/>
        <w:rPr>
          <w:b/>
          <w:bCs/>
        </w:rPr>
      </w:pPr>
      <w:r>
        <w:rPr>
          <w:sz w:val="20"/>
          <w:szCs w:val="20"/>
        </w:rPr>
        <w:br w:type="page"/>
      </w:r>
      <w:r w:rsidR="00B7594B" w:rsidRPr="00B7594B">
        <w:rPr>
          <w:b/>
          <w:bCs/>
        </w:rPr>
        <w:lastRenderedPageBreak/>
        <w:t>FIZINIAM ASMENIUI</w:t>
      </w:r>
    </w:p>
    <w:p w14:paraId="5338BD4C" w14:textId="77777777" w:rsidR="00B7594B" w:rsidRPr="00B7594B" w:rsidRDefault="00B7594B" w:rsidP="00B7594B">
      <w:pPr>
        <w:jc w:val="right"/>
        <w:rPr>
          <w:b/>
          <w:bCs/>
        </w:rPr>
      </w:pPr>
    </w:p>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45"/>
    <w:bookmarkEnd w:id="46"/>
    <w:bookmarkEnd w:id="47"/>
    <w:sectPr w:rsidR="009C6DCC" w:rsidRPr="00E957CD"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8EF2" w14:textId="77777777" w:rsidR="00C740E8" w:rsidRDefault="00C740E8" w:rsidP="00D05666">
      <w:r>
        <w:separator/>
      </w:r>
    </w:p>
  </w:endnote>
  <w:endnote w:type="continuationSeparator" w:id="0">
    <w:p w14:paraId="1C3C7A2F" w14:textId="77777777" w:rsidR="00C740E8" w:rsidRDefault="00C740E8" w:rsidP="00D05666">
      <w:r>
        <w:continuationSeparator/>
      </w:r>
    </w:p>
  </w:endnote>
  <w:endnote w:type="continuationNotice" w:id="1">
    <w:p w14:paraId="381836FF" w14:textId="77777777" w:rsidR="00C740E8" w:rsidRDefault="00C74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E028D" w14:textId="77777777" w:rsidR="00C740E8" w:rsidRDefault="00C740E8" w:rsidP="00D05666">
      <w:r>
        <w:separator/>
      </w:r>
    </w:p>
  </w:footnote>
  <w:footnote w:type="continuationSeparator" w:id="0">
    <w:p w14:paraId="492C75E6" w14:textId="77777777" w:rsidR="00C740E8" w:rsidRDefault="00C740E8" w:rsidP="00D05666">
      <w:r>
        <w:continuationSeparator/>
      </w:r>
    </w:p>
  </w:footnote>
  <w:footnote w:type="continuationNotice" w:id="1">
    <w:p w14:paraId="11AF88F9" w14:textId="77777777" w:rsidR="00C740E8" w:rsidRDefault="00C740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FFE8" w14:textId="52F1956D" w:rsidR="0079367F" w:rsidRDefault="00A33076">
    <w:pPr>
      <w:pStyle w:val="Header"/>
    </w:pPr>
    <w:r w:rsidRPr="00E41858">
      <w:rPr>
        <w:noProof/>
        <w:sz w:val="28"/>
        <w:szCs w:val="28"/>
      </w:rPr>
      <w:drawing>
        <wp:inline distT="0" distB="0" distL="0" distR="0" wp14:anchorId="18FE5323" wp14:editId="6FC825B3">
          <wp:extent cx="466725" cy="5590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61C62B81" w:rsidR="000E35A0" w:rsidRDefault="00450C02">
    <w:pPr>
      <w:pStyle w:val="Header"/>
    </w:pPr>
    <w:r w:rsidRPr="00E41858">
      <w:rPr>
        <w:noProof/>
        <w:sz w:val="28"/>
        <w:szCs w:val="28"/>
      </w:rPr>
      <w:drawing>
        <wp:inline distT="0" distB="0" distL="0" distR="0" wp14:anchorId="0A7FE6CF" wp14:editId="67C638BC">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CF3C40"/>
    <w:multiLevelType w:val="multilevel"/>
    <w:tmpl w:val="311C4BE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136425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404"/>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B95"/>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10"/>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0C5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F0"/>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6A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00"/>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64B"/>
    <w:rsid w:val="001F7811"/>
    <w:rsid w:val="001F78B9"/>
    <w:rsid w:val="001F7BB6"/>
    <w:rsid w:val="001F7C54"/>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6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2A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45"/>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E6E"/>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86"/>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8A1"/>
    <w:rsid w:val="00373C97"/>
    <w:rsid w:val="003741D5"/>
    <w:rsid w:val="00374529"/>
    <w:rsid w:val="00374650"/>
    <w:rsid w:val="00374A04"/>
    <w:rsid w:val="00375417"/>
    <w:rsid w:val="0037545E"/>
    <w:rsid w:val="003754D9"/>
    <w:rsid w:val="00375B68"/>
    <w:rsid w:val="0037632B"/>
    <w:rsid w:val="00376628"/>
    <w:rsid w:val="0037691C"/>
    <w:rsid w:val="00376B7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A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DC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C5"/>
    <w:rsid w:val="00446913"/>
    <w:rsid w:val="00447B36"/>
    <w:rsid w:val="00447D54"/>
    <w:rsid w:val="00450415"/>
    <w:rsid w:val="0045073B"/>
    <w:rsid w:val="00450767"/>
    <w:rsid w:val="00450C0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402"/>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26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F0"/>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FE3"/>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B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E4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DF7"/>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12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AD9"/>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1A3E"/>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D6"/>
    <w:rsid w:val="0086303D"/>
    <w:rsid w:val="008638DF"/>
    <w:rsid w:val="00864390"/>
    <w:rsid w:val="008643DD"/>
    <w:rsid w:val="008656E1"/>
    <w:rsid w:val="008662A0"/>
    <w:rsid w:val="00866D98"/>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66A"/>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BEC"/>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FF7"/>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11"/>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076"/>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29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8E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FD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B"/>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880"/>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E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FD"/>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376"/>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22"/>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AE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1B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5F3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84C"/>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5C"/>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D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79"/>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8A2"/>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13757</Words>
  <Characters>7842</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2025-12-21T16:05:00Z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